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9638" w14:textId="39E1D550" w:rsidR="0090105F" w:rsidRDefault="0090105F" w:rsidP="002D311B">
      <w:pPr>
        <w:jc w:val="both"/>
        <w:rPr>
          <w:rFonts w:ascii="Arial" w:hAnsi="Arial" w:cs="Arial"/>
          <w:sz w:val="18"/>
          <w:szCs w:val="18"/>
        </w:rPr>
      </w:pPr>
    </w:p>
    <w:p w14:paraId="27C12BB1" w14:textId="38B5DFAC" w:rsidR="00814F37" w:rsidRDefault="00814F37" w:rsidP="002D311B">
      <w:pPr>
        <w:jc w:val="both"/>
        <w:rPr>
          <w:rFonts w:ascii="Arial" w:hAnsi="Arial" w:cs="Arial"/>
          <w:sz w:val="18"/>
          <w:szCs w:val="18"/>
        </w:rPr>
      </w:pPr>
    </w:p>
    <w:p w14:paraId="34529011" w14:textId="5E6DBA0F" w:rsidR="00814F37" w:rsidRDefault="00814F37" w:rsidP="002D311B">
      <w:pPr>
        <w:jc w:val="both"/>
        <w:rPr>
          <w:rFonts w:ascii="Arial" w:hAnsi="Arial" w:cs="Arial"/>
          <w:sz w:val="18"/>
          <w:szCs w:val="18"/>
        </w:rPr>
      </w:pPr>
    </w:p>
    <w:p w14:paraId="3287C224" w14:textId="1D2FC01D" w:rsidR="00814F37" w:rsidRDefault="00814F37" w:rsidP="002D311B">
      <w:pPr>
        <w:jc w:val="both"/>
        <w:rPr>
          <w:rFonts w:ascii="Arial" w:hAnsi="Arial" w:cs="Arial"/>
          <w:sz w:val="18"/>
          <w:szCs w:val="18"/>
        </w:rPr>
      </w:pPr>
    </w:p>
    <w:p w14:paraId="4BE9D4A1" w14:textId="31299F80" w:rsidR="00814F37" w:rsidRPr="00813F67" w:rsidRDefault="00814F37" w:rsidP="002D311B">
      <w:pPr>
        <w:jc w:val="both"/>
        <w:rPr>
          <w:rFonts w:ascii="Arial" w:hAnsi="Arial" w:cs="Arial"/>
          <w:sz w:val="18"/>
          <w:szCs w:val="18"/>
        </w:rPr>
      </w:pPr>
      <w:r>
        <w:rPr>
          <w:rFonts w:ascii="Arial" w:hAnsi="Arial" w:cs="Arial"/>
          <w:sz w:val="18"/>
          <w:szCs w:val="18"/>
        </w:rPr>
        <w:t>Bucure</w:t>
      </w:r>
      <w:r w:rsidR="00774B26">
        <w:rPr>
          <w:rFonts w:ascii="Arial" w:hAnsi="Arial" w:cs="Arial"/>
          <w:sz w:val="18"/>
          <w:szCs w:val="18"/>
        </w:rPr>
        <w:t xml:space="preserve">ști, </w:t>
      </w:r>
      <w:r w:rsidR="00981694">
        <w:rPr>
          <w:rFonts w:ascii="Arial" w:hAnsi="Arial" w:cs="Arial"/>
          <w:sz w:val="18"/>
          <w:szCs w:val="18"/>
        </w:rPr>
        <w:t>29</w:t>
      </w:r>
      <w:r w:rsidR="00774B26">
        <w:rPr>
          <w:rFonts w:ascii="Arial" w:hAnsi="Arial" w:cs="Arial"/>
          <w:sz w:val="18"/>
          <w:szCs w:val="18"/>
        </w:rPr>
        <w:t xml:space="preserve"> aprilie 2021</w:t>
      </w:r>
    </w:p>
    <w:p w14:paraId="7F27784E" w14:textId="283F5667" w:rsidR="00E82E62" w:rsidRPr="00813F67" w:rsidRDefault="00E82E62" w:rsidP="002D311B">
      <w:pPr>
        <w:jc w:val="both"/>
        <w:rPr>
          <w:rFonts w:ascii="Arial" w:hAnsi="Arial" w:cs="Arial"/>
          <w:sz w:val="18"/>
          <w:szCs w:val="18"/>
        </w:rPr>
      </w:pPr>
    </w:p>
    <w:p w14:paraId="256AE2FC" w14:textId="7532FEB6" w:rsidR="00E82E62" w:rsidRDefault="00E82E62" w:rsidP="00774B26">
      <w:pPr>
        <w:shd w:val="clear" w:color="auto" w:fill="FFFFFF"/>
        <w:jc w:val="center"/>
        <w:rPr>
          <w:rFonts w:ascii="Arial" w:hAnsi="Arial" w:cs="Arial"/>
          <w:b/>
          <w:bCs/>
          <w:i/>
          <w:iCs/>
          <w:sz w:val="18"/>
          <w:szCs w:val="18"/>
        </w:rPr>
      </w:pPr>
    </w:p>
    <w:p w14:paraId="406278C3" w14:textId="7A48D074" w:rsidR="00774B26" w:rsidRPr="00774B26" w:rsidRDefault="00774B26" w:rsidP="00774B26">
      <w:pPr>
        <w:shd w:val="clear" w:color="auto" w:fill="FFFFFF"/>
        <w:jc w:val="center"/>
        <w:rPr>
          <w:rFonts w:ascii="Arial" w:hAnsi="Arial" w:cs="Arial"/>
          <w:sz w:val="44"/>
          <w:szCs w:val="44"/>
        </w:rPr>
      </w:pPr>
      <w:r w:rsidRPr="00774B26">
        <w:rPr>
          <w:rFonts w:ascii="Arial" w:hAnsi="Arial" w:cs="Arial"/>
          <w:sz w:val="44"/>
          <w:szCs w:val="44"/>
        </w:rPr>
        <w:t xml:space="preserve">Comunicat de presă </w:t>
      </w:r>
    </w:p>
    <w:p w14:paraId="2AA88E4F" w14:textId="77777777" w:rsidR="00774B26" w:rsidRDefault="00774B26" w:rsidP="00253542">
      <w:pPr>
        <w:shd w:val="clear" w:color="auto" w:fill="FFFFFF"/>
        <w:rPr>
          <w:rFonts w:ascii="Arial" w:hAnsi="Arial" w:cs="Arial"/>
          <w:b/>
          <w:bCs/>
          <w:i/>
          <w:iCs/>
          <w:sz w:val="18"/>
          <w:szCs w:val="18"/>
        </w:rPr>
      </w:pPr>
    </w:p>
    <w:p w14:paraId="091A0031" w14:textId="57BA75D6" w:rsidR="00425B9C" w:rsidRPr="00303047" w:rsidRDefault="00425B9C" w:rsidP="00303047">
      <w:pPr>
        <w:shd w:val="clear" w:color="auto" w:fill="FFFFFF"/>
        <w:jc w:val="center"/>
        <w:rPr>
          <w:rFonts w:ascii="Arial" w:hAnsi="Arial" w:cs="Arial"/>
          <w:b/>
          <w:bCs/>
          <w:sz w:val="22"/>
          <w:szCs w:val="22"/>
        </w:rPr>
      </w:pPr>
      <w:r w:rsidRPr="005B6562">
        <w:rPr>
          <w:rFonts w:ascii="Arial" w:hAnsi="Arial" w:cs="Arial"/>
          <w:b/>
          <w:bCs/>
          <w:sz w:val="22"/>
          <w:szCs w:val="22"/>
        </w:rPr>
        <w:t>Lansare proiect</w:t>
      </w:r>
      <w:r w:rsidR="00303047">
        <w:rPr>
          <w:rFonts w:ascii="Arial" w:hAnsi="Arial" w:cs="Arial"/>
          <w:b/>
          <w:bCs/>
          <w:sz w:val="22"/>
          <w:szCs w:val="22"/>
        </w:rPr>
        <w:t xml:space="preserve"> </w:t>
      </w:r>
      <w:r w:rsidRPr="005B6562">
        <w:rPr>
          <w:rFonts w:ascii="Arial" w:hAnsi="Arial" w:cs="Arial"/>
          <w:b/>
          <w:bCs/>
          <w:sz w:val="22"/>
          <w:szCs w:val="22"/>
        </w:rPr>
        <w:t>Step by Step towards an Inclusive Society</w:t>
      </w:r>
    </w:p>
    <w:p w14:paraId="63FD2BE4" w14:textId="47C5FE8B" w:rsidR="00E82E62" w:rsidRDefault="00E82E62" w:rsidP="002D311B">
      <w:pPr>
        <w:shd w:val="clear" w:color="auto" w:fill="FFFFFF"/>
        <w:jc w:val="both"/>
        <w:rPr>
          <w:rFonts w:ascii="Arial" w:hAnsi="Arial" w:cs="Arial"/>
          <w:b/>
          <w:bCs/>
          <w:i/>
          <w:iCs/>
          <w:sz w:val="18"/>
          <w:szCs w:val="18"/>
        </w:rPr>
      </w:pPr>
    </w:p>
    <w:p w14:paraId="189A8D24" w14:textId="77777777" w:rsidR="008B2A53" w:rsidRDefault="008B2A53" w:rsidP="008B2A53">
      <w:pPr>
        <w:shd w:val="clear" w:color="auto" w:fill="FFFFFF"/>
        <w:autoSpaceDE w:val="0"/>
        <w:autoSpaceDN w:val="0"/>
        <w:adjustRightInd w:val="0"/>
        <w:jc w:val="both"/>
        <w:rPr>
          <w:rFonts w:ascii="Arial" w:hAnsi="Arial" w:cs="Arial"/>
          <w:b/>
          <w:bCs/>
          <w:i/>
          <w:iCs/>
          <w:sz w:val="18"/>
          <w:szCs w:val="18"/>
          <w:lang w:val="x-none"/>
        </w:rPr>
      </w:pPr>
    </w:p>
    <w:p w14:paraId="7C256A47" w14:textId="77777777" w:rsidR="008B2A53" w:rsidRDefault="008B2A53" w:rsidP="008B2A53">
      <w:pPr>
        <w:autoSpaceDE w:val="0"/>
        <w:autoSpaceDN w:val="0"/>
        <w:adjustRightInd w:val="0"/>
        <w:jc w:val="both"/>
        <w:rPr>
          <w:rFonts w:ascii="Arial" w:hAnsi="Arial" w:cs="Arial"/>
          <w:sz w:val="18"/>
          <w:szCs w:val="18"/>
          <w:lang w:val="x-none"/>
        </w:rPr>
      </w:pPr>
      <w:r>
        <w:rPr>
          <w:rFonts w:ascii="Arial" w:hAnsi="Arial" w:cs="Arial"/>
          <w:sz w:val="18"/>
          <w:szCs w:val="18"/>
          <w:lang w:val="x-none"/>
        </w:rPr>
        <w:t>Federația UNOPA (</w:t>
      </w:r>
      <w:r>
        <w:rPr>
          <w:rFonts w:ascii="Arial" w:hAnsi="Arial" w:cs="Arial"/>
          <w:color w:val="292121"/>
          <w:sz w:val="18"/>
          <w:szCs w:val="18"/>
          <w:lang w:val="x-none"/>
        </w:rPr>
        <w:t>Uniunea Națională a Organizațiilor Persoanelor Afectate de HIV/SIDA</w:t>
      </w:r>
      <w:r>
        <w:rPr>
          <w:rFonts w:ascii="Arial" w:hAnsi="Arial" w:cs="Arial"/>
          <w:sz w:val="18"/>
          <w:szCs w:val="18"/>
          <w:lang w:val="x-none"/>
        </w:rPr>
        <w:t xml:space="preserve">) anunță lansarea proiectului </w:t>
      </w:r>
      <w:r>
        <w:rPr>
          <w:rFonts w:ascii="Arial" w:hAnsi="Arial" w:cs="Arial"/>
          <w:b/>
          <w:bCs/>
          <w:color w:val="000000"/>
          <w:sz w:val="18"/>
          <w:szCs w:val="18"/>
          <w:lang w:val="x-none"/>
        </w:rPr>
        <w:t>Step by Step towards an Inclusive Society</w:t>
      </w:r>
      <w:bookmarkStart w:id="0" w:name="field_name_432"/>
      <w:bookmarkEnd w:id="0"/>
      <w:r>
        <w:rPr>
          <w:rFonts w:ascii="Arial" w:hAnsi="Arial" w:cs="Arial"/>
          <w:b/>
          <w:bCs/>
          <w:color w:val="000000"/>
          <w:sz w:val="18"/>
          <w:szCs w:val="18"/>
          <w:lang w:val="x-none"/>
        </w:rPr>
        <w:t xml:space="preserve">.  </w:t>
      </w:r>
      <w:r>
        <w:rPr>
          <w:rFonts w:ascii="Arial" w:hAnsi="Arial" w:cs="Arial"/>
          <w:sz w:val="18"/>
          <w:szCs w:val="18"/>
          <w:lang w:val="x-none"/>
        </w:rPr>
        <w:t>Proiectul este</w:t>
      </w:r>
      <w:r>
        <w:rPr>
          <w:rFonts w:ascii="Arial" w:hAnsi="Arial" w:cs="Arial"/>
          <w:b/>
          <w:bCs/>
          <w:color w:val="000000"/>
          <w:sz w:val="18"/>
          <w:szCs w:val="18"/>
          <w:lang w:val="x-none"/>
        </w:rPr>
        <w:t xml:space="preserve"> </w:t>
      </w:r>
      <w:r>
        <w:rPr>
          <w:rFonts w:ascii="Arial" w:hAnsi="Arial" w:cs="Arial"/>
          <w:sz w:val="18"/>
          <w:szCs w:val="18"/>
          <w:lang w:val="x-none"/>
        </w:rPr>
        <w:t xml:space="preserve"> derulat de Federația UNOPA în parteneriat cu COPAC (Coaliția Organizațiilor Pacienților cu Afecțiuni Cronice din România) cu sprijinul financiar Active Citizens Fund România, program finanțat de Islanda, Liechtenstein și Norvegia prin Granturile SEE 2014-2021. </w:t>
      </w:r>
    </w:p>
    <w:p w14:paraId="426B3295" w14:textId="77777777" w:rsidR="008B2A53" w:rsidRDefault="008B2A53" w:rsidP="008B2A53">
      <w:pPr>
        <w:autoSpaceDE w:val="0"/>
        <w:autoSpaceDN w:val="0"/>
        <w:adjustRightInd w:val="0"/>
        <w:jc w:val="both"/>
        <w:rPr>
          <w:rFonts w:ascii="Arial" w:hAnsi="Arial" w:cs="Arial"/>
          <w:sz w:val="18"/>
          <w:szCs w:val="18"/>
          <w:lang w:val="x-none"/>
        </w:rPr>
      </w:pPr>
    </w:p>
    <w:p w14:paraId="258063A9" w14:textId="77777777" w:rsidR="008B2A53" w:rsidRDefault="008B2A53" w:rsidP="008B2A53">
      <w:pPr>
        <w:autoSpaceDE w:val="0"/>
        <w:autoSpaceDN w:val="0"/>
        <w:adjustRightInd w:val="0"/>
        <w:jc w:val="both"/>
        <w:rPr>
          <w:rFonts w:ascii="Arial" w:hAnsi="Arial" w:cs="Arial"/>
          <w:sz w:val="18"/>
          <w:szCs w:val="18"/>
          <w:lang w:val="x-none"/>
        </w:rPr>
      </w:pPr>
      <w:r>
        <w:rPr>
          <w:rFonts w:ascii="Arial" w:hAnsi="Arial" w:cs="Arial"/>
          <w:sz w:val="18"/>
          <w:szCs w:val="18"/>
          <w:lang w:val="x-none"/>
        </w:rPr>
        <w:t>Scopul proiectului este creșterea capacității organizațiilor neguvernamentale mici, care lucrează în zone și pentru grupuri țintă insuficient deservite, de a se implica în apărarea drepturilor omului și promovarea tratamentului egal, prin programe de cetățenie activă.</w:t>
      </w:r>
    </w:p>
    <w:p w14:paraId="497C0297" w14:textId="77777777" w:rsidR="008B2A53" w:rsidRDefault="008B2A53" w:rsidP="008B2A53">
      <w:pPr>
        <w:shd w:val="clear" w:color="auto" w:fill="FFFFFF"/>
        <w:autoSpaceDE w:val="0"/>
        <w:autoSpaceDN w:val="0"/>
        <w:adjustRightInd w:val="0"/>
        <w:rPr>
          <w:rFonts w:ascii="Arial" w:hAnsi="Arial" w:cs="Arial"/>
          <w:color w:val="000000"/>
          <w:sz w:val="18"/>
          <w:szCs w:val="18"/>
          <w:lang w:val="x-none"/>
        </w:rPr>
      </w:pPr>
      <w:r>
        <w:rPr>
          <w:rFonts w:ascii="Arial" w:hAnsi="Arial" w:cs="Arial"/>
          <w:color w:val="000000"/>
          <w:sz w:val="18"/>
          <w:szCs w:val="18"/>
          <w:lang w:val="x-none"/>
        </w:rPr>
        <w:t xml:space="preserve">Proiectul se desfășoară la nivel național și va implica preponderent beneficiari din cele 8 regiuni de dezvoltare ale României, cu accent pe zonele insuficient deservite. </w:t>
      </w:r>
    </w:p>
    <w:p w14:paraId="357C3D89" w14:textId="77777777" w:rsidR="008B2A53" w:rsidRDefault="008B2A53" w:rsidP="008B2A53">
      <w:pPr>
        <w:autoSpaceDE w:val="0"/>
        <w:autoSpaceDN w:val="0"/>
        <w:adjustRightInd w:val="0"/>
        <w:jc w:val="both"/>
        <w:rPr>
          <w:rFonts w:ascii="Arial" w:hAnsi="Arial" w:cs="Arial"/>
          <w:sz w:val="18"/>
          <w:szCs w:val="18"/>
          <w:lang w:val="x-none"/>
        </w:rPr>
      </w:pPr>
    </w:p>
    <w:p w14:paraId="7A519312" w14:textId="77777777" w:rsidR="008B2A53" w:rsidRDefault="008B2A53" w:rsidP="008B2A53">
      <w:pPr>
        <w:shd w:val="clear" w:color="auto" w:fill="FFFFFF"/>
        <w:autoSpaceDE w:val="0"/>
        <w:autoSpaceDN w:val="0"/>
        <w:adjustRightInd w:val="0"/>
        <w:jc w:val="both"/>
        <w:rPr>
          <w:rFonts w:ascii="Arial" w:hAnsi="Arial" w:cs="Arial"/>
          <w:color w:val="000000"/>
          <w:sz w:val="18"/>
          <w:szCs w:val="18"/>
          <w:lang w:val="x-none"/>
        </w:rPr>
      </w:pPr>
      <w:r>
        <w:rPr>
          <w:rFonts w:ascii="Arial" w:hAnsi="Arial" w:cs="Arial"/>
          <w:color w:val="000000"/>
          <w:sz w:val="18"/>
          <w:szCs w:val="18"/>
          <w:lang w:val="x-none"/>
        </w:rPr>
        <w:t>Obiectivele proiectului sunt:</w:t>
      </w:r>
    </w:p>
    <w:p w14:paraId="268425BB" w14:textId="77777777" w:rsidR="008B2A53" w:rsidRDefault="008B2A53" w:rsidP="008B2A53">
      <w:pPr>
        <w:numPr>
          <w:ilvl w:val="0"/>
          <w:numId w:val="2"/>
        </w:numPr>
        <w:shd w:val="clear" w:color="auto" w:fill="FFFFFF"/>
        <w:autoSpaceDE w:val="0"/>
        <w:autoSpaceDN w:val="0"/>
        <w:adjustRightInd w:val="0"/>
        <w:rPr>
          <w:rFonts w:ascii="Arial" w:hAnsi="Arial" w:cs="Arial"/>
          <w:color w:val="000000"/>
          <w:sz w:val="18"/>
          <w:szCs w:val="18"/>
          <w:lang w:val="x-none"/>
        </w:rPr>
      </w:pPr>
      <w:r>
        <w:rPr>
          <w:rFonts w:ascii="Arial" w:hAnsi="Arial" w:cs="Arial"/>
          <w:color w:val="000000"/>
          <w:sz w:val="18"/>
          <w:szCs w:val="18"/>
          <w:lang w:val="x-none"/>
        </w:rPr>
        <w:t>La finalul proiectului a crescut capacitatea a 15 ONG-uri mici, ce lucrează cu grupuri vulnerabile insuficient deservite, aflate la risc de discriminare, de la nivelul celor 8 regiuni de dezvoltare din România, de a derula programe de cetățenie activă privind drepturile omului, nondiscriminare și tratament egal și de a acorda asistență și suport vicimelor discriminării.</w:t>
      </w:r>
      <w:r>
        <w:rPr>
          <w:rFonts w:ascii="Arial" w:hAnsi="Arial" w:cs="Arial"/>
          <w:color w:val="000000"/>
          <w:sz w:val="18"/>
          <w:szCs w:val="18"/>
          <w:lang w:val="x-none"/>
        </w:rPr>
        <w:br/>
        <w:t>Serviciul de asistentă și suport va fi pus în funcțiune și la nivelul aplicantului și partenerului, astfel în total vor exista 17 ONG-uri care oferă servicii</w:t>
      </w:r>
      <w:bookmarkStart w:id="1" w:name="field_name_444"/>
      <w:bookmarkEnd w:id="1"/>
      <w:r>
        <w:rPr>
          <w:rFonts w:ascii="Arial" w:hAnsi="Arial" w:cs="Arial"/>
          <w:color w:val="000000"/>
          <w:sz w:val="18"/>
          <w:szCs w:val="18"/>
          <w:lang w:val="x-none"/>
        </w:rPr>
        <w:t xml:space="preserve"> victimelor discriminării.</w:t>
      </w:r>
    </w:p>
    <w:p w14:paraId="36A84B14" w14:textId="77777777" w:rsidR="008B2A53" w:rsidRDefault="008B2A53" w:rsidP="008B2A53">
      <w:pPr>
        <w:numPr>
          <w:ilvl w:val="0"/>
          <w:numId w:val="2"/>
        </w:numPr>
        <w:shd w:val="clear" w:color="auto" w:fill="FFFFFF"/>
        <w:autoSpaceDE w:val="0"/>
        <w:autoSpaceDN w:val="0"/>
        <w:adjustRightInd w:val="0"/>
        <w:rPr>
          <w:rFonts w:ascii="Arial" w:hAnsi="Arial" w:cs="Arial"/>
          <w:color w:val="000000"/>
          <w:sz w:val="18"/>
          <w:szCs w:val="18"/>
          <w:lang w:val="x-none"/>
        </w:rPr>
      </w:pPr>
      <w:r>
        <w:rPr>
          <w:rFonts w:ascii="Arial" w:hAnsi="Arial" w:cs="Arial"/>
          <w:color w:val="000000"/>
          <w:sz w:val="18"/>
          <w:szCs w:val="18"/>
          <w:lang w:val="x-none"/>
        </w:rPr>
        <w:t>Pe perioada proiectului, 40 de tineri din grupuri vulnerabile insuficient deservite aflate la risc de discriminare, au dezvoltat aptitudini în sfera cetățeniei active, apărării drepturilor omului, combaterii discriminării și promovării tratamentului egal - dar și au demonstrat abilități de integrare socială și implicare activă în comunitate.</w:t>
      </w:r>
      <w:r>
        <w:rPr>
          <w:rFonts w:ascii="Arial" w:hAnsi="Arial" w:cs="Arial"/>
          <w:color w:val="000000"/>
          <w:sz w:val="18"/>
          <w:szCs w:val="18"/>
          <w:lang w:val="x-none"/>
        </w:rPr>
        <w:br/>
        <w:t>O parte din tinerii instruiți devin mentori ai voluntarilor în derularea de campanii informare, educare și consiliere (IEC) în domeniul drepturilor omului, iar ceilalți oferă suport direct victimelor discriminării</w:t>
      </w:r>
      <w:bookmarkStart w:id="2" w:name="field_name_445"/>
      <w:bookmarkEnd w:id="2"/>
      <w:r>
        <w:rPr>
          <w:rFonts w:ascii="Arial" w:hAnsi="Arial" w:cs="Arial"/>
          <w:color w:val="000000"/>
          <w:sz w:val="18"/>
          <w:szCs w:val="18"/>
          <w:lang w:val="x-none"/>
        </w:rPr>
        <w:t xml:space="preserve">. </w:t>
      </w:r>
    </w:p>
    <w:p w14:paraId="7155176D" w14:textId="77777777" w:rsidR="008B2A53" w:rsidRDefault="008B2A53" w:rsidP="008B2A53">
      <w:pPr>
        <w:numPr>
          <w:ilvl w:val="0"/>
          <w:numId w:val="2"/>
        </w:numPr>
        <w:shd w:val="clear" w:color="auto" w:fill="FFFFFF"/>
        <w:autoSpaceDE w:val="0"/>
        <w:autoSpaceDN w:val="0"/>
        <w:adjustRightInd w:val="0"/>
        <w:rPr>
          <w:rFonts w:ascii="Arial" w:hAnsi="Arial" w:cs="Arial"/>
          <w:color w:val="000000"/>
          <w:sz w:val="18"/>
          <w:szCs w:val="18"/>
          <w:lang w:val="x-none"/>
        </w:rPr>
      </w:pPr>
      <w:r>
        <w:rPr>
          <w:rFonts w:ascii="Arial" w:hAnsi="Arial" w:cs="Arial"/>
          <w:color w:val="000000"/>
          <w:sz w:val="18"/>
          <w:szCs w:val="18"/>
          <w:lang w:val="x-none"/>
        </w:rPr>
        <w:t>Până la finalul proiectului, a crescut gradul de informare și conştientizare în rândul a 54.000 de cetățeni de la nivelul celor 8 regiuni de dezvoltare din România, cu privire la drepturile omului, nondiscriminare şi tratament egal.</w:t>
      </w:r>
    </w:p>
    <w:p w14:paraId="6870B6A4" w14:textId="77777777" w:rsidR="008B2A53" w:rsidRDefault="008B2A53" w:rsidP="008B2A53">
      <w:pPr>
        <w:shd w:val="clear" w:color="auto" w:fill="FFFFFF"/>
        <w:autoSpaceDE w:val="0"/>
        <w:autoSpaceDN w:val="0"/>
        <w:adjustRightInd w:val="0"/>
        <w:ind w:left="270"/>
        <w:rPr>
          <w:rFonts w:ascii="Arial" w:hAnsi="Arial" w:cs="Arial"/>
          <w:color w:val="000000"/>
          <w:sz w:val="18"/>
          <w:szCs w:val="18"/>
          <w:lang w:val="x-none"/>
        </w:rPr>
      </w:pPr>
    </w:p>
    <w:p w14:paraId="471BB022" w14:textId="77777777" w:rsidR="008B2A53" w:rsidRDefault="008B2A53" w:rsidP="008B2A53">
      <w:pPr>
        <w:autoSpaceDE w:val="0"/>
        <w:autoSpaceDN w:val="0"/>
        <w:adjustRightInd w:val="0"/>
        <w:jc w:val="both"/>
        <w:rPr>
          <w:rFonts w:ascii="Arial" w:hAnsi="Arial" w:cs="Arial"/>
          <w:color w:val="000000"/>
          <w:sz w:val="18"/>
          <w:szCs w:val="18"/>
          <w:lang w:val="x-none"/>
        </w:rPr>
      </w:pPr>
      <w:r>
        <w:rPr>
          <w:rFonts w:ascii="Arial" w:hAnsi="Arial" w:cs="Arial"/>
          <w:color w:val="000000"/>
          <w:sz w:val="18"/>
          <w:szCs w:val="18"/>
          <w:lang w:val="x-none"/>
        </w:rPr>
        <w:t xml:space="preserve">Proiectul se adresează principalelor categorii de persoane aflate la risc de discriminare în România: „teama de diferență se manifestă într-un nivel ridicat de neîncredere în persoane LGBT(74%), romi(72%),[...] persoane cu HIV/SIDA(58%),[…]” conform sondajului CNCD-IPP-IRES (2018). Același sondaj arată că „raportarea identitară la persoane cu caracteristici diferite se face preponderent după starea de sănătate (61%)”, fapt confirmat și de studiul „Societatea românească și afecțiunile cronice“ derulat de COPAC (2015), care indică că pacienții cu boli cronice se confruntă și cu discriminarea asociată bolii (36%). Tot în societatea românească, conform studiului Agenției pentru Drepturi Fundamentale a UE (2014), 30% dintre femei spun că au fost afectate de violenţă fizică sau sexuală la un moment dat în viață, aceste comportamente reprezentând tot încălcări ale drepturilor omului. </w:t>
      </w:r>
    </w:p>
    <w:p w14:paraId="0C40DA2D" w14:textId="77777777" w:rsidR="008B2A53" w:rsidRDefault="008B2A53" w:rsidP="008B2A53">
      <w:pPr>
        <w:autoSpaceDE w:val="0"/>
        <w:autoSpaceDN w:val="0"/>
        <w:adjustRightInd w:val="0"/>
        <w:jc w:val="both"/>
        <w:rPr>
          <w:rFonts w:ascii="Arial" w:hAnsi="Arial" w:cs="Arial"/>
          <w:sz w:val="18"/>
          <w:szCs w:val="18"/>
          <w:lang w:val="x-none"/>
        </w:rPr>
      </w:pPr>
    </w:p>
    <w:p w14:paraId="2EFEB150" w14:textId="14E6DCE3" w:rsidR="008B2A53" w:rsidRDefault="008B2A53" w:rsidP="008B2A53">
      <w:pPr>
        <w:shd w:val="clear" w:color="auto" w:fill="FFFFFF"/>
        <w:autoSpaceDE w:val="0"/>
        <w:autoSpaceDN w:val="0"/>
        <w:adjustRightInd w:val="0"/>
        <w:jc w:val="both"/>
        <w:rPr>
          <w:rFonts w:ascii="Arial" w:hAnsi="Arial" w:cs="Arial"/>
          <w:color w:val="000000"/>
          <w:sz w:val="18"/>
          <w:szCs w:val="18"/>
          <w:lang w:val="x-none"/>
        </w:rPr>
      </w:pPr>
      <w:r>
        <w:rPr>
          <w:rFonts w:ascii="Arial" w:hAnsi="Arial" w:cs="Arial"/>
          <w:color w:val="000000"/>
          <w:sz w:val="18"/>
          <w:szCs w:val="18"/>
          <w:lang w:val="x-none"/>
        </w:rPr>
        <w:t xml:space="preserve">Bugetul total al proiectului este de 226,449.00 euro </w:t>
      </w:r>
      <w:r>
        <w:rPr>
          <w:rFonts w:ascii="Arial" w:hAnsi="Arial" w:cs="Arial"/>
          <w:sz w:val="18"/>
          <w:szCs w:val="18"/>
          <w:lang w:val="x-none"/>
        </w:rPr>
        <w:t xml:space="preserve">și beneficiază de o finanțare în valoare de 214.929 euro, prin programul Active Citizens Fund România, finanțat de Islanda, Liechtenstein și Norvegia prin Granturile SEE 2014-2021. </w:t>
      </w:r>
      <w:r>
        <w:rPr>
          <w:rFonts w:ascii="Arial" w:hAnsi="Arial" w:cs="Arial"/>
          <w:color w:val="000000"/>
          <w:sz w:val="18"/>
          <w:szCs w:val="18"/>
          <w:lang w:val="x-none"/>
        </w:rPr>
        <w:t xml:space="preserve">Perioada de implementare a proiectului este de 20 luni  (01.04.2021 - 30.11.2022). </w:t>
      </w:r>
    </w:p>
    <w:p w14:paraId="7BE5100B" w14:textId="77777777" w:rsidR="008B2A53" w:rsidRDefault="008B2A53" w:rsidP="008B2A53">
      <w:pPr>
        <w:autoSpaceDE w:val="0"/>
        <w:autoSpaceDN w:val="0"/>
        <w:adjustRightInd w:val="0"/>
        <w:jc w:val="both"/>
        <w:rPr>
          <w:rFonts w:ascii="Arial" w:hAnsi="Arial" w:cs="Arial"/>
          <w:sz w:val="18"/>
          <w:szCs w:val="18"/>
          <w:lang w:val="x-none"/>
        </w:rPr>
      </w:pPr>
    </w:p>
    <w:p w14:paraId="1DA568DD" w14:textId="77777777" w:rsidR="008B2A53" w:rsidRDefault="008B2A53" w:rsidP="008B2A53">
      <w:pPr>
        <w:autoSpaceDE w:val="0"/>
        <w:autoSpaceDN w:val="0"/>
        <w:adjustRightInd w:val="0"/>
        <w:jc w:val="both"/>
        <w:rPr>
          <w:rFonts w:ascii="Arial" w:hAnsi="Arial" w:cs="Arial"/>
          <w:sz w:val="18"/>
          <w:szCs w:val="18"/>
          <w:lang w:val="x-none"/>
        </w:rPr>
      </w:pPr>
      <w:r>
        <w:rPr>
          <w:rFonts w:ascii="Arial" w:hAnsi="Arial" w:cs="Arial"/>
          <w:sz w:val="18"/>
          <w:szCs w:val="18"/>
          <w:lang w:val="x-none"/>
        </w:rPr>
        <w:t>UNOPA este singura federaţie neguvernamentală din România formată din organizaţii ale persoanelor afectate de HIV/SIDA (22 asociaţii membre), axată pe advocacy pentru promovarea şi apărarea drepturilor persoanelor infectate şi afectate de HIV/SIDA din România. Mai multe despre UNOPA aici: www.unopa.ro</w:t>
      </w:r>
    </w:p>
    <w:p w14:paraId="6DB4AB4B" w14:textId="77777777" w:rsidR="008B2A53" w:rsidRDefault="008B2A53" w:rsidP="008B2A53">
      <w:pPr>
        <w:autoSpaceDE w:val="0"/>
        <w:autoSpaceDN w:val="0"/>
        <w:adjustRightInd w:val="0"/>
        <w:jc w:val="both"/>
        <w:rPr>
          <w:rFonts w:ascii="Arial" w:hAnsi="Arial" w:cs="Arial"/>
          <w:sz w:val="18"/>
          <w:szCs w:val="18"/>
          <w:lang w:val="x-none"/>
        </w:rPr>
      </w:pPr>
    </w:p>
    <w:p w14:paraId="6FF49002" w14:textId="77777777" w:rsidR="0077492F" w:rsidRDefault="0077492F" w:rsidP="008B2A53">
      <w:pPr>
        <w:autoSpaceDE w:val="0"/>
        <w:autoSpaceDN w:val="0"/>
        <w:adjustRightInd w:val="0"/>
        <w:jc w:val="both"/>
        <w:rPr>
          <w:rFonts w:ascii="Arial" w:hAnsi="Arial" w:cs="Arial"/>
          <w:sz w:val="18"/>
          <w:szCs w:val="18"/>
          <w:lang w:val="x-none"/>
        </w:rPr>
      </w:pPr>
    </w:p>
    <w:p w14:paraId="4A778CAD" w14:textId="77777777" w:rsidR="0077492F" w:rsidRDefault="0077492F" w:rsidP="008B2A53">
      <w:pPr>
        <w:autoSpaceDE w:val="0"/>
        <w:autoSpaceDN w:val="0"/>
        <w:adjustRightInd w:val="0"/>
        <w:jc w:val="both"/>
        <w:rPr>
          <w:rFonts w:ascii="Arial" w:hAnsi="Arial" w:cs="Arial"/>
          <w:sz w:val="18"/>
          <w:szCs w:val="18"/>
          <w:lang w:val="x-none"/>
        </w:rPr>
      </w:pPr>
    </w:p>
    <w:p w14:paraId="6A834CF5" w14:textId="77777777" w:rsidR="0077492F" w:rsidRDefault="0077492F" w:rsidP="008B2A53">
      <w:pPr>
        <w:autoSpaceDE w:val="0"/>
        <w:autoSpaceDN w:val="0"/>
        <w:adjustRightInd w:val="0"/>
        <w:jc w:val="both"/>
        <w:rPr>
          <w:rFonts w:ascii="Arial" w:hAnsi="Arial" w:cs="Arial"/>
          <w:sz w:val="18"/>
          <w:szCs w:val="18"/>
          <w:lang w:val="x-none"/>
        </w:rPr>
      </w:pPr>
    </w:p>
    <w:p w14:paraId="1ECC2918" w14:textId="77777777" w:rsidR="0077492F" w:rsidRDefault="0077492F" w:rsidP="008B2A53">
      <w:pPr>
        <w:autoSpaceDE w:val="0"/>
        <w:autoSpaceDN w:val="0"/>
        <w:adjustRightInd w:val="0"/>
        <w:jc w:val="both"/>
        <w:rPr>
          <w:rFonts w:ascii="Arial" w:hAnsi="Arial" w:cs="Arial"/>
          <w:sz w:val="18"/>
          <w:szCs w:val="18"/>
          <w:lang w:val="x-none"/>
        </w:rPr>
      </w:pPr>
    </w:p>
    <w:p w14:paraId="471C4140" w14:textId="4A2C4126" w:rsidR="008B2A53" w:rsidRDefault="008B2A53" w:rsidP="008B2A53">
      <w:pPr>
        <w:autoSpaceDE w:val="0"/>
        <w:autoSpaceDN w:val="0"/>
        <w:adjustRightInd w:val="0"/>
        <w:jc w:val="both"/>
        <w:rPr>
          <w:rFonts w:ascii="Arial" w:hAnsi="Arial" w:cs="Arial"/>
          <w:sz w:val="18"/>
          <w:szCs w:val="18"/>
          <w:lang w:val="x-none"/>
        </w:rPr>
      </w:pPr>
      <w:r>
        <w:rPr>
          <w:rFonts w:ascii="Arial" w:hAnsi="Arial" w:cs="Arial"/>
          <w:sz w:val="18"/>
          <w:szCs w:val="18"/>
          <w:lang w:val="x-none"/>
        </w:rPr>
        <w:t>COPAC (Coaliția Organizațiilor Pacienților cu Afecțiuni Cronice din România) este o organizație a cărei misiune este de a sprijini pacienţii şi organizaţiile de pacienţi să acţioneze unitar şi eficient pentru apărărea şi promovarea drepturilor pacienţilor. Mai multe despre COPAC aici: www.copac.ro</w:t>
      </w:r>
    </w:p>
    <w:p w14:paraId="22000866" w14:textId="77777777" w:rsidR="008B2A53" w:rsidRDefault="008B2A53" w:rsidP="008B2A53">
      <w:pPr>
        <w:autoSpaceDE w:val="0"/>
        <w:autoSpaceDN w:val="0"/>
        <w:adjustRightInd w:val="0"/>
        <w:jc w:val="both"/>
        <w:rPr>
          <w:rFonts w:ascii="Arial" w:hAnsi="Arial" w:cs="Arial"/>
          <w:sz w:val="18"/>
          <w:szCs w:val="18"/>
          <w:lang w:val="x-none"/>
        </w:rPr>
      </w:pPr>
    </w:p>
    <w:p w14:paraId="764EE3DA" w14:textId="77777777" w:rsidR="008B2A53" w:rsidRDefault="008B2A53" w:rsidP="008B2A53">
      <w:pPr>
        <w:autoSpaceDE w:val="0"/>
        <w:autoSpaceDN w:val="0"/>
        <w:adjustRightInd w:val="0"/>
        <w:jc w:val="both"/>
        <w:rPr>
          <w:rFonts w:ascii="Arial" w:hAnsi="Arial" w:cs="Arial"/>
          <w:i/>
          <w:iCs/>
          <w:sz w:val="18"/>
          <w:szCs w:val="18"/>
          <w:lang w:val="x-none"/>
        </w:rPr>
      </w:pPr>
      <w:r>
        <w:rPr>
          <w:rFonts w:ascii="Arial" w:hAnsi="Arial" w:cs="Arial"/>
          <w:i/>
          <w:iCs/>
          <w:sz w:val="18"/>
          <w:szCs w:val="18"/>
          <w:lang w:val="x-none"/>
        </w:rPr>
        <w:t>Despre Programul Active Citizens Fund România</w:t>
      </w:r>
    </w:p>
    <w:p w14:paraId="4B88283E" w14:textId="77777777" w:rsidR="008B2A53" w:rsidRDefault="008B2A53" w:rsidP="008B2A53">
      <w:pPr>
        <w:autoSpaceDE w:val="0"/>
        <w:autoSpaceDN w:val="0"/>
        <w:adjustRightInd w:val="0"/>
        <w:jc w:val="both"/>
        <w:rPr>
          <w:rFonts w:ascii="Arial" w:hAnsi="Arial" w:cs="Arial"/>
          <w:sz w:val="18"/>
          <w:szCs w:val="18"/>
          <w:lang w:val="x-none"/>
        </w:rPr>
      </w:pPr>
    </w:p>
    <w:p w14:paraId="417CAAB7" w14:textId="77777777" w:rsidR="008B2A53" w:rsidRDefault="008B2A53" w:rsidP="008B2A53">
      <w:pPr>
        <w:autoSpaceDE w:val="0"/>
        <w:autoSpaceDN w:val="0"/>
        <w:adjustRightInd w:val="0"/>
        <w:jc w:val="both"/>
        <w:rPr>
          <w:rFonts w:ascii="Arial" w:hAnsi="Arial" w:cs="Arial"/>
          <w:sz w:val="18"/>
          <w:szCs w:val="18"/>
          <w:lang w:val="x-none"/>
        </w:rPr>
      </w:pPr>
      <w:r>
        <w:rPr>
          <w:rFonts w:ascii="Arial" w:hAnsi="Arial" w:cs="Arial"/>
          <w:sz w:val="18"/>
          <w:szCs w:val="18"/>
          <w:lang w:val="x-none"/>
        </w:rPr>
        <w:t>Programul Active Citizens Fund România este finanțat prin Granturile SEE 2014-2021. Obiectivul general al Granturilor este de a reduce disparitățile economice și sociale și a consolida relațiile bilaterale dintre cele 15 state beneficiare și statele donatoare (Islanda, Liechtenstein, Norvegia). Programul este administrat de către consorțiul compus din Fundația pentru Dezvoltarea Societății Civile, Fundația pentru Parteneriat, Centrul de Resurse pentru Comunitățile de Romi, Fundația PACT și Frivillighet Norge, care acționează în calitate de Operator de Fond desemnat de către FMO – Oficiul Mecanismului Financiar al Granturilor SEE și Norvegiene. Active Citizens Fund România vizează consolidarea societății civile și a cetățeniei active și creșterea capacității grupurilor vulnerabile. Cu o alocare totală de 46.000.000 euro, programul urmărește dezvoltarea pe termen lung a sustenabilității și capacității sectorului societății civile, intensificând rolul său în promovarea participării democratice, a cetățeniei active și a drepturilor omului și consolidând în același timp relațiile bilaterale cu statele donatoare Islanda, Liechtenstein și Norvegia. Pentru mai multe informații despre Active Citizens Fund în România, vă rugăm accesați www.activecitizensfund.ro. Pentru mai multe informații despre Granturile SEE și Norvegiene, accesați www.eeagrants.ro.</w:t>
      </w:r>
    </w:p>
    <w:p w14:paraId="66AE004D" w14:textId="77777777" w:rsidR="008B2A53" w:rsidRDefault="008B2A53" w:rsidP="008B2A53">
      <w:pPr>
        <w:autoSpaceDE w:val="0"/>
        <w:autoSpaceDN w:val="0"/>
        <w:adjustRightInd w:val="0"/>
        <w:jc w:val="both"/>
        <w:rPr>
          <w:rFonts w:ascii="Arial" w:hAnsi="Arial" w:cs="Arial"/>
          <w:sz w:val="18"/>
          <w:szCs w:val="18"/>
          <w:lang w:val="x-none"/>
        </w:rPr>
      </w:pPr>
    </w:p>
    <w:p w14:paraId="3C4E714D" w14:textId="77777777" w:rsidR="008B2A53" w:rsidRDefault="008B2A53" w:rsidP="008B2A53">
      <w:pPr>
        <w:autoSpaceDE w:val="0"/>
        <w:autoSpaceDN w:val="0"/>
        <w:adjustRightInd w:val="0"/>
        <w:jc w:val="both"/>
        <w:rPr>
          <w:rFonts w:ascii="Arial" w:hAnsi="Arial" w:cs="Arial"/>
          <w:sz w:val="18"/>
          <w:szCs w:val="18"/>
          <w:lang w:val="x-none"/>
        </w:rPr>
      </w:pPr>
    </w:p>
    <w:p w14:paraId="285D5CF5" w14:textId="77777777" w:rsidR="008B2A53" w:rsidRDefault="008B2A53" w:rsidP="008B2A53">
      <w:pPr>
        <w:shd w:val="clear" w:color="auto" w:fill="FFFFFF"/>
        <w:autoSpaceDE w:val="0"/>
        <w:autoSpaceDN w:val="0"/>
        <w:adjustRightInd w:val="0"/>
        <w:rPr>
          <w:rFonts w:ascii="Arial" w:hAnsi="Arial" w:cs="Arial"/>
          <w:color w:val="000000"/>
          <w:sz w:val="18"/>
          <w:szCs w:val="18"/>
          <w:lang w:val="x-none"/>
        </w:rPr>
      </w:pPr>
      <w:r>
        <w:rPr>
          <w:rFonts w:ascii="Arial" w:hAnsi="Arial" w:cs="Arial"/>
          <w:color w:val="000000"/>
          <w:sz w:val="18"/>
          <w:szCs w:val="18"/>
          <w:lang w:val="x-none"/>
        </w:rPr>
        <w:t>Date contact:</w:t>
      </w:r>
    </w:p>
    <w:p w14:paraId="20C3EF82" w14:textId="77777777" w:rsidR="008B2A53" w:rsidRDefault="008B2A53" w:rsidP="008B2A53">
      <w:pPr>
        <w:shd w:val="clear" w:color="auto" w:fill="FFFFFF"/>
        <w:autoSpaceDE w:val="0"/>
        <w:autoSpaceDN w:val="0"/>
        <w:adjustRightInd w:val="0"/>
        <w:rPr>
          <w:rFonts w:ascii="Arial" w:hAnsi="Arial" w:cs="Arial"/>
          <w:color w:val="000000"/>
          <w:sz w:val="18"/>
          <w:szCs w:val="18"/>
          <w:lang w:val="x-none"/>
        </w:rPr>
      </w:pPr>
      <w:r>
        <w:rPr>
          <w:rFonts w:ascii="Arial" w:hAnsi="Arial" w:cs="Arial"/>
          <w:color w:val="000000"/>
          <w:sz w:val="18"/>
          <w:szCs w:val="18"/>
          <w:lang w:val="x-none"/>
        </w:rPr>
        <w:t>Uniunea Națională a Organizațiilor Persoanelor Afectate de HIV/SIDA (UNOPA)</w:t>
      </w:r>
    </w:p>
    <w:p w14:paraId="17C8132A" w14:textId="77777777" w:rsidR="008B2A53" w:rsidRDefault="008B2A53" w:rsidP="008B2A53">
      <w:pPr>
        <w:shd w:val="clear" w:color="auto" w:fill="FFFFFF"/>
        <w:autoSpaceDE w:val="0"/>
        <w:autoSpaceDN w:val="0"/>
        <w:adjustRightInd w:val="0"/>
        <w:rPr>
          <w:rFonts w:ascii="Arial" w:hAnsi="Arial" w:cs="Arial"/>
          <w:color w:val="000000"/>
          <w:sz w:val="18"/>
          <w:szCs w:val="18"/>
          <w:lang w:val="x-none"/>
        </w:rPr>
      </w:pPr>
      <w:r>
        <w:rPr>
          <w:rFonts w:ascii="Arial" w:hAnsi="Arial" w:cs="Arial"/>
          <w:color w:val="0563C1"/>
          <w:sz w:val="18"/>
          <w:szCs w:val="18"/>
          <w:u w:val="single"/>
          <w:lang w:val="x-none"/>
        </w:rPr>
        <w:t>www.unopa.ro</w:t>
      </w:r>
      <w:r>
        <w:rPr>
          <w:rFonts w:ascii="Arial" w:hAnsi="Arial" w:cs="Arial"/>
          <w:color w:val="000000"/>
          <w:sz w:val="18"/>
          <w:szCs w:val="18"/>
          <w:lang w:val="x-none"/>
        </w:rPr>
        <w:t xml:space="preserve"> , </w:t>
      </w:r>
      <w:r>
        <w:rPr>
          <w:rFonts w:ascii="Arial" w:hAnsi="Arial" w:cs="Arial"/>
          <w:color w:val="0563C1"/>
          <w:sz w:val="18"/>
          <w:szCs w:val="18"/>
          <w:u w:val="single"/>
          <w:lang w:val="x-none"/>
        </w:rPr>
        <w:t>unopa@unopa.ro</w:t>
      </w:r>
      <w:r>
        <w:rPr>
          <w:rFonts w:ascii="Arial" w:hAnsi="Arial" w:cs="Arial"/>
          <w:color w:val="000000"/>
          <w:sz w:val="18"/>
          <w:szCs w:val="18"/>
          <w:lang w:val="x-none"/>
        </w:rPr>
        <w:t xml:space="preserve"> , Tel: 021 319 93 29/ 0735 853 569, Fax: 021 319 93 29</w:t>
      </w:r>
      <w:r>
        <w:rPr>
          <w:rFonts w:ascii="Arial" w:hAnsi="Arial" w:cs="Arial"/>
          <w:color w:val="000000"/>
          <w:sz w:val="18"/>
          <w:szCs w:val="18"/>
          <w:lang w:val="x-none"/>
        </w:rPr>
        <w:br/>
      </w:r>
      <w:r>
        <w:rPr>
          <w:rFonts w:ascii="Arial" w:hAnsi="Arial" w:cs="Arial"/>
          <w:color w:val="000000"/>
          <w:sz w:val="18"/>
          <w:szCs w:val="18"/>
          <w:lang w:val="x-none"/>
        </w:rPr>
        <w:br/>
      </w:r>
      <w:bookmarkStart w:id="3" w:name="field_name_443"/>
      <w:bookmarkEnd w:id="3"/>
    </w:p>
    <w:p w14:paraId="7193E9ED" w14:textId="77777777" w:rsidR="008B2A53" w:rsidRDefault="008B2A53" w:rsidP="008B2A53">
      <w:pPr>
        <w:shd w:val="clear" w:color="auto" w:fill="FFFFFF"/>
        <w:autoSpaceDE w:val="0"/>
        <w:autoSpaceDN w:val="0"/>
        <w:adjustRightInd w:val="0"/>
        <w:jc w:val="both"/>
        <w:rPr>
          <w:rFonts w:ascii="Arial" w:hAnsi="Arial" w:cs="Arial"/>
          <w:color w:val="000000"/>
          <w:sz w:val="18"/>
          <w:szCs w:val="18"/>
          <w:lang w:val="x-none"/>
        </w:rPr>
      </w:pPr>
    </w:p>
    <w:p w14:paraId="528227BA" w14:textId="77777777" w:rsidR="008B2A53" w:rsidRDefault="008B2A53" w:rsidP="008B2A53">
      <w:pPr>
        <w:autoSpaceDE w:val="0"/>
        <w:autoSpaceDN w:val="0"/>
        <w:adjustRightInd w:val="0"/>
        <w:ind w:left="720"/>
        <w:rPr>
          <w:rFonts w:ascii="Arial" w:hAnsi="Arial" w:cs="Arial"/>
          <w:color w:val="000000"/>
          <w:sz w:val="18"/>
          <w:szCs w:val="18"/>
          <w:lang w:val="x-none"/>
        </w:rPr>
      </w:pPr>
    </w:p>
    <w:p w14:paraId="663AE382" w14:textId="77777777" w:rsidR="008B2A53" w:rsidRDefault="008B2A53" w:rsidP="008B2A53">
      <w:pPr>
        <w:shd w:val="clear" w:color="auto" w:fill="FFFFFF"/>
        <w:autoSpaceDE w:val="0"/>
        <w:autoSpaceDN w:val="0"/>
        <w:adjustRightInd w:val="0"/>
        <w:jc w:val="both"/>
        <w:rPr>
          <w:rFonts w:ascii="Arial" w:hAnsi="Arial" w:cs="Arial"/>
          <w:color w:val="000000"/>
          <w:sz w:val="18"/>
          <w:szCs w:val="18"/>
          <w:lang w:val="x-none"/>
        </w:rPr>
      </w:pPr>
    </w:p>
    <w:p w14:paraId="3B514030" w14:textId="77777777" w:rsidR="00402FC4" w:rsidRDefault="00402FC4" w:rsidP="008B2A53">
      <w:pPr>
        <w:shd w:val="clear" w:color="auto" w:fill="FFFFFF"/>
        <w:jc w:val="both"/>
        <w:rPr>
          <w:rFonts w:ascii="Arial" w:eastAsia="Times New Roman" w:hAnsi="Arial" w:cs="Arial"/>
          <w:color w:val="000000"/>
          <w:sz w:val="18"/>
          <w:szCs w:val="18"/>
        </w:rPr>
      </w:pPr>
    </w:p>
    <w:sectPr w:rsidR="00402FC4" w:rsidSect="0090105F">
      <w:headerReference w:type="default" r:id="rId10"/>
      <w:footerReference w:type="default" r:id="rId11"/>
      <w:pgSz w:w="11906" w:h="16838"/>
      <w:pgMar w:top="1440" w:right="1440" w:bottom="1440" w:left="1440" w:header="1006" w:footer="13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F2D75" w14:textId="77777777" w:rsidR="00F71EDB" w:rsidRDefault="00F71EDB" w:rsidP="0090105F">
      <w:r>
        <w:separator/>
      </w:r>
    </w:p>
  </w:endnote>
  <w:endnote w:type="continuationSeparator" w:id="0">
    <w:p w14:paraId="4871CC5F" w14:textId="77777777" w:rsidR="00F71EDB" w:rsidRDefault="00F71EDB" w:rsidP="0090105F">
      <w:r>
        <w:continuationSeparator/>
      </w:r>
    </w:p>
  </w:endnote>
  <w:endnote w:type="continuationNotice" w:id="1">
    <w:p w14:paraId="14B9DAE2" w14:textId="77777777" w:rsidR="00F71EDB" w:rsidRDefault="00F71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74E4" w14:textId="0B0F37FD" w:rsidR="0090105F" w:rsidRDefault="007C1624">
    <w:pPr>
      <w:pStyle w:val="Footer"/>
      <w:rPr>
        <w:rFonts w:ascii="Arial" w:hAnsi="Arial" w:cs="Arial"/>
        <w:sz w:val="18"/>
        <w:szCs w:val="18"/>
      </w:rPr>
    </w:pPr>
    <w:r>
      <w:rPr>
        <w:noProof/>
        <w:lang w:val="en-US"/>
      </w:rPr>
      <w:drawing>
        <wp:anchor distT="0" distB="0" distL="114300" distR="114300" simplePos="0" relativeHeight="251658241" behindDoc="1" locked="0" layoutInCell="1" allowOverlap="1" wp14:anchorId="1EEC89A9" wp14:editId="1BA7C39B">
          <wp:simplePos x="0" y="0"/>
          <wp:positionH relativeFrom="column">
            <wp:posOffset>1694522</wp:posOffset>
          </wp:positionH>
          <wp:positionV relativeFrom="paragraph">
            <wp:posOffset>130175</wp:posOffset>
          </wp:positionV>
          <wp:extent cx="1079500" cy="601980"/>
          <wp:effectExtent l="0" t="0" r="635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05F" w:rsidRPr="0090105F">
      <w:rPr>
        <w:rFonts w:ascii="Arial" w:hAnsi="Arial" w:cs="Arial"/>
        <w:sz w:val="18"/>
        <w:szCs w:val="18"/>
      </w:rPr>
      <w:t>Proiect derulat de</w:t>
    </w:r>
    <w:r w:rsidR="00477C16">
      <w:rPr>
        <w:rFonts w:ascii="Arial" w:hAnsi="Arial" w:cs="Arial"/>
        <w:sz w:val="18"/>
        <w:szCs w:val="18"/>
      </w:rPr>
      <w:t>:</w:t>
    </w:r>
    <w:r w:rsidR="0090105F">
      <w:rPr>
        <w:rFonts w:ascii="Arial" w:hAnsi="Arial" w:cs="Arial"/>
        <w:sz w:val="18"/>
        <w:szCs w:val="18"/>
      </w:rPr>
      <w:tab/>
    </w:r>
  </w:p>
  <w:p w14:paraId="717129DD" w14:textId="54A6D554" w:rsidR="0090105F" w:rsidRDefault="0090105F">
    <w:pPr>
      <w:pStyle w:val="Footer"/>
      <w:rPr>
        <w:rFonts w:ascii="Arial" w:hAnsi="Arial" w:cs="Arial"/>
        <w:sz w:val="18"/>
        <w:szCs w:val="18"/>
      </w:rPr>
    </w:pPr>
  </w:p>
  <w:p w14:paraId="1D5FF7BA" w14:textId="1F52D5B4" w:rsidR="0090105F" w:rsidRPr="0090105F" w:rsidRDefault="00F473C1">
    <w:pPr>
      <w:pStyle w:val="Footer"/>
      <w:rPr>
        <w:rFonts w:ascii="Arial" w:hAnsi="Arial" w:cs="Arial"/>
        <w:sz w:val="18"/>
        <w:szCs w:val="18"/>
      </w:rPr>
    </w:pPr>
    <w:r w:rsidRPr="00DE3296">
      <w:rPr>
        <w:noProof/>
        <w:lang w:val="en-US"/>
      </w:rPr>
      <w:drawing>
        <wp:anchor distT="0" distB="0" distL="114300" distR="114300" simplePos="0" relativeHeight="251658240" behindDoc="1" locked="0" layoutInCell="1" allowOverlap="1" wp14:anchorId="5C12A9F6" wp14:editId="05F4D079">
          <wp:simplePos x="0" y="0"/>
          <wp:positionH relativeFrom="column">
            <wp:posOffset>34925</wp:posOffset>
          </wp:positionH>
          <wp:positionV relativeFrom="paragraph">
            <wp:posOffset>106973</wp:posOffset>
          </wp:positionV>
          <wp:extent cx="1289539" cy="448408"/>
          <wp:effectExtent l="0" t="0" r="635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539" cy="4484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A859" w14:textId="77777777" w:rsidR="00F71EDB" w:rsidRDefault="00F71EDB" w:rsidP="0090105F">
      <w:r>
        <w:separator/>
      </w:r>
    </w:p>
  </w:footnote>
  <w:footnote w:type="continuationSeparator" w:id="0">
    <w:p w14:paraId="7FE08CD5" w14:textId="77777777" w:rsidR="00F71EDB" w:rsidRDefault="00F71EDB" w:rsidP="0090105F">
      <w:r>
        <w:continuationSeparator/>
      </w:r>
    </w:p>
  </w:footnote>
  <w:footnote w:type="continuationNotice" w:id="1">
    <w:p w14:paraId="463D2541" w14:textId="77777777" w:rsidR="00F71EDB" w:rsidRDefault="00F71E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D7DF" w14:textId="77777777" w:rsidR="0090105F" w:rsidRDefault="0090105F">
    <w:pPr>
      <w:pStyle w:val="Header"/>
    </w:pPr>
    <w:r>
      <w:rPr>
        <w:noProof/>
        <w:lang w:val="en-US"/>
      </w:rPr>
      <w:drawing>
        <wp:inline distT="0" distB="0" distL="0" distR="0" wp14:anchorId="7A7D79A1" wp14:editId="3AB0159E">
          <wp:extent cx="1952171" cy="684968"/>
          <wp:effectExtent l="0" t="0" r="3810" b="1270"/>
          <wp:docPr id="1" name="Picture 1" descr="A picture containing draw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5158" cy="70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AB8"/>
    <w:multiLevelType w:val="hybridMultilevel"/>
    <w:tmpl w:val="BDBC61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1AA06D3"/>
    <w:multiLevelType w:val="multilevel"/>
    <w:tmpl w:val="5C66C35C"/>
    <w:lvl w:ilvl="0">
      <w:start w:val="1"/>
      <w:numFmt w:val="decimal"/>
      <w:lvlText w:val="%1."/>
      <w:lvlJc w:val="left"/>
      <w:pPr>
        <w:tabs>
          <w:tab w:val="num" w:pos="270"/>
        </w:tabs>
        <w:ind w:left="270" w:hanging="270"/>
      </w:pPr>
      <w:rPr>
        <w:rFonts w:ascii="Times New Roman" w:hAnsi="Times New Roman" w:cs="Times New Roman"/>
        <w:color w:val="000000"/>
        <w:sz w:val="18"/>
        <w:szCs w:val="1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05F"/>
    <w:rsid w:val="00017184"/>
    <w:rsid w:val="0002365A"/>
    <w:rsid w:val="00024228"/>
    <w:rsid w:val="00027451"/>
    <w:rsid w:val="0007620E"/>
    <w:rsid w:val="00082486"/>
    <w:rsid w:val="0009716B"/>
    <w:rsid w:val="000B4360"/>
    <w:rsid w:val="000B6360"/>
    <w:rsid w:val="0011096B"/>
    <w:rsid w:val="0011385F"/>
    <w:rsid w:val="00116027"/>
    <w:rsid w:val="0011712A"/>
    <w:rsid w:val="00137501"/>
    <w:rsid w:val="00170511"/>
    <w:rsid w:val="00170D71"/>
    <w:rsid w:val="00183432"/>
    <w:rsid w:val="001B2E43"/>
    <w:rsid w:val="001C79A4"/>
    <w:rsid w:val="00250CD7"/>
    <w:rsid w:val="00253542"/>
    <w:rsid w:val="002A12CE"/>
    <w:rsid w:val="002A464F"/>
    <w:rsid w:val="002C22B4"/>
    <w:rsid w:val="002D311B"/>
    <w:rsid w:val="002D62CF"/>
    <w:rsid w:val="002D75AC"/>
    <w:rsid w:val="002E709C"/>
    <w:rsid w:val="00303047"/>
    <w:rsid w:val="003046D5"/>
    <w:rsid w:val="00345434"/>
    <w:rsid w:val="0038394E"/>
    <w:rsid w:val="003A25CF"/>
    <w:rsid w:val="003A35BB"/>
    <w:rsid w:val="003B01E3"/>
    <w:rsid w:val="003B6EBB"/>
    <w:rsid w:val="003D0AEC"/>
    <w:rsid w:val="003E6766"/>
    <w:rsid w:val="00402FC4"/>
    <w:rsid w:val="004179F5"/>
    <w:rsid w:val="00425B9C"/>
    <w:rsid w:val="0042733B"/>
    <w:rsid w:val="00430551"/>
    <w:rsid w:val="004535B6"/>
    <w:rsid w:val="00477C16"/>
    <w:rsid w:val="004943AE"/>
    <w:rsid w:val="004C7F2A"/>
    <w:rsid w:val="004E0E0C"/>
    <w:rsid w:val="00503C88"/>
    <w:rsid w:val="005147B5"/>
    <w:rsid w:val="005545A2"/>
    <w:rsid w:val="00583C5E"/>
    <w:rsid w:val="00587D12"/>
    <w:rsid w:val="005B5A0F"/>
    <w:rsid w:val="005B6562"/>
    <w:rsid w:val="005C08A3"/>
    <w:rsid w:val="005F5B19"/>
    <w:rsid w:val="00622C08"/>
    <w:rsid w:val="00635797"/>
    <w:rsid w:val="0066341C"/>
    <w:rsid w:val="006639FB"/>
    <w:rsid w:val="006B12BF"/>
    <w:rsid w:val="00706D9C"/>
    <w:rsid w:val="00723235"/>
    <w:rsid w:val="0077492F"/>
    <w:rsid w:val="00774B26"/>
    <w:rsid w:val="007C1624"/>
    <w:rsid w:val="007C5B47"/>
    <w:rsid w:val="00813F67"/>
    <w:rsid w:val="00814F37"/>
    <w:rsid w:val="00830157"/>
    <w:rsid w:val="00880F6C"/>
    <w:rsid w:val="008B1379"/>
    <w:rsid w:val="008B2A53"/>
    <w:rsid w:val="008C632C"/>
    <w:rsid w:val="0090105F"/>
    <w:rsid w:val="00946A4D"/>
    <w:rsid w:val="009507CB"/>
    <w:rsid w:val="00971C9D"/>
    <w:rsid w:val="00981694"/>
    <w:rsid w:val="009C132D"/>
    <w:rsid w:val="009F3422"/>
    <w:rsid w:val="009F7AD7"/>
    <w:rsid w:val="00B06C5C"/>
    <w:rsid w:val="00B606CF"/>
    <w:rsid w:val="00B74029"/>
    <w:rsid w:val="00B93302"/>
    <w:rsid w:val="00BD46AC"/>
    <w:rsid w:val="00BD62F3"/>
    <w:rsid w:val="00C1154B"/>
    <w:rsid w:val="00C15788"/>
    <w:rsid w:val="00C22A1F"/>
    <w:rsid w:val="00C53A32"/>
    <w:rsid w:val="00C82E34"/>
    <w:rsid w:val="00CA2FF3"/>
    <w:rsid w:val="00CD388D"/>
    <w:rsid w:val="00CD7969"/>
    <w:rsid w:val="00D25973"/>
    <w:rsid w:val="00D66063"/>
    <w:rsid w:val="00D77B73"/>
    <w:rsid w:val="00DA7010"/>
    <w:rsid w:val="00DE3296"/>
    <w:rsid w:val="00E14DA5"/>
    <w:rsid w:val="00E223E2"/>
    <w:rsid w:val="00E23361"/>
    <w:rsid w:val="00E72448"/>
    <w:rsid w:val="00E82E62"/>
    <w:rsid w:val="00EA53C0"/>
    <w:rsid w:val="00EB025E"/>
    <w:rsid w:val="00EC2DC5"/>
    <w:rsid w:val="00ED3C99"/>
    <w:rsid w:val="00EF3C3A"/>
    <w:rsid w:val="00F40036"/>
    <w:rsid w:val="00F473C1"/>
    <w:rsid w:val="00F50F88"/>
    <w:rsid w:val="00F57FEC"/>
    <w:rsid w:val="00F611B3"/>
    <w:rsid w:val="00F71EDB"/>
    <w:rsid w:val="00F937D5"/>
    <w:rsid w:val="00FC1457"/>
    <w:rsid w:val="00FD5C0C"/>
    <w:rsid w:val="00FE49DE"/>
    <w:rsid w:val="00FF12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F2051"/>
  <w15:docId w15:val="{1AA2CB70-D164-4D5D-AA4B-8DE56D3E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5F"/>
    <w:pPr>
      <w:tabs>
        <w:tab w:val="center" w:pos="4513"/>
        <w:tab w:val="right" w:pos="9026"/>
      </w:tabs>
    </w:pPr>
  </w:style>
  <w:style w:type="character" w:customStyle="1" w:styleId="HeaderChar">
    <w:name w:val="Header Char"/>
    <w:basedOn w:val="DefaultParagraphFont"/>
    <w:link w:val="Header"/>
    <w:uiPriority w:val="99"/>
    <w:rsid w:val="0090105F"/>
  </w:style>
  <w:style w:type="paragraph" w:styleId="Footer">
    <w:name w:val="footer"/>
    <w:basedOn w:val="Normal"/>
    <w:link w:val="FooterChar"/>
    <w:uiPriority w:val="99"/>
    <w:unhideWhenUsed/>
    <w:rsid w:val="0090105F"/>
    <w:pPr>
      <w:tabs>
        <w:tab w:val="center" w:pos="4513"/>
        <w:tab w:val="right" w:pos="9026"/>
      </w:tabs>
    </w:pPr>
  </w:style>
  <w:style w:type="character" w:customStyle="1" w:styleId="FooterChar">
    <w:name w:val="Footer Char"/>
    <w:basedOn w:val="DefaultParagraphFont"/>
    <w:link w:val="Footer"/>
    <w:uiPriority w:val="99"/>
    <w:rsid w:val="0090105F"/>
  </w:style>
  <w:style w:type="paragraph" w:styleId="ListParagraph">
    <w:name w:val="List Paragraph"/>
    <w:basedOn w:val="Normal"/>
    <w:uiPriority w:val="34"/>
    <w:qFormat/>
    <w:rsid w:val="00F57FEC"/>
    <w:pPr>
      <w:ind w:left="720"/>
      <w:contextualSpacing/>
    </w:pPr>
  </w:style>
  <w:style w:type="character" w:customStyle="1" w:styleId="fontstyle01">
    <w:name w:val="fontstyle01"/>
    <w:basedOn w:val="DefaultParagraphFont"/>
    <w:rsid w:val="00C53A32"/>
    <w:rPr>
      <w:rFonts w:ascii="ArialMT" w:hAnsi="ArialMT" w:hint="default"/>
      <w:b w:val="0"/>
      <w:bCs w:val="0"/>
      <w:i w:val="0"/>
      <w:iCs w:val="0"/>
      <w:color w:val="050404"/>
      <w:sz w:val="46"/>
      <w:szCs w:val="46"/>
    </w:rPr>
  </w:style>
  <w:style w:type="character" w:styleId="Hyperlink">
    <w:name w:val="Hyperlink"/>
    <w:basedOn w:val="DefaultParagraphFont"/>
    <w:uiPriority w:val="99"/>
    <w:unhideWhenUsed/>
    <w:rsid w:val="005147B5"/>
    <w:rPr>
      <w:color w:val="0563C1" w:themeColor="hyperlink"/>
      <w:u w:val="single"/>
    </w:rPr>
  </w:style>
  <w:style w:type="character" w:customStyle="1" w:styleId="UnresolvedMention1">
    <w:name w:val="Unresolved Mention1"/>
    <w:basedOn w:val="DefaultParagraphFont"/>
    <w:uiPriority w:val="99"/>
    <w:semiHidden/>
    <w:unhideWhenUsed/>
    <w:rsid w:val="005147B5"/>
    <w:rPr>
      <w:color w:val="605E5C"/>
      <w:shd w:val="clear" w:color="auto" w:fill="E1DFDD"/>
    </w:rPr>
  </w:style>
  <w:style w:type="paragraph" w:styleId="BalloonText">
    <w:name w:val="Balloon Text"/>
    <w:basedOn w:val="Normal"/>
    <w:link w:val="BalloonTextChar"/>
    <w:uiPriority w:val="99"/>
    <w:semiHidden/>
    <w:unhideWhenUsed/>
    <w:rsid w:val="00B93302"/>
    <w:rPr>
      <w:rFonts w:ascii="Tahoma" w:hAnsi="Tahoma" w:cs="Tahoma"/>
      <w:sz w:val="16"/>
      <w:szCs w:val="16"/>
    </w:rPr>
  </w:style>
  <w:style w:type="character" w:customStyle="1" w:styleId="BalloonTextChar">
    <w:name w:val="Balloon Text Char"/>
    <w:basedOn w:val="DefaultParagraphFont"/>
    <w:link w:val="BalloonText"/>
    <w:uiPriority w:val="99"/>
    <w:semiHidden/>
    <w:rsid w:val="00B93302"/>
    <w:rPr>
      <w:rFonts w:ascii="Tahoma" w:hAnsi="Tahoma" w:cs="Tahoma"/>
      <w:sz w:val="16"/>
      <w:szCs w:val="16"/>
    </w:rPr>
  </w:style>
  <w:style w:type="character" w:styleId="CommentReference">
    <w:name w:val="annotation reference"/>
    <w:basedOn w:val="DefaultParagraphFont"/>
    <w:uiPriority w:val="99"/>
    <w:semiHidden/>
    <w:unhideWhenUsed/>
    <w:rsid w:val="00B93302"/>
    <w:rPr>
      <w:sz w:val="16"/>
      <w:szCs w:val="16"/>
    </w:rPr>
  </w:style>
  <w:style w:type="paragraph" w:styleId="CommentText">
    <w:name w:val="annotation text"/>
    <w:basedOn w:val="Normal"/>
    <w:link w:val="CommentTextChar"/>
    <w:uiPriority w:val="99"/>
    <w:semiHidden/>
    <w:unhideWhenUsed/>
    <w:rsid w:val="00B93302"/>
    <w:rPr>
      <w:sz w:val="20"/>
      <w:szCs w:val="20"/>
    </w:rPr>
  </w:style>
  <w:style w:type="character" w:customStyle="1" w:styleId="CommentTextChar">
    <w:name w:val="Comment Text Char"/>
    <w:basedOn w:val="DefaultParagraphFont"/>
    <w:link w:val="CommentText"/>
    <w:uiPriority w:val="99"/>
    <w:semiHidden/>
    <w:rsid w:val="00B93302"/>
    <w:rPr>
      <w:sz w:val="20"/>
      <w:szCs w:val="20"/>
    </w:rPr>
  </w:style>
  <w:style w:type="paragraph" w:styleId="CommentSubject">
    <w:name w:val="annotation subject"/>
    <w:basedOn w:val="CommentText"/>
    <w:next w:val="CommentText"/>
    <w:link w:val="CommentSubjectChar"/>
    <w:uiPriority w:val="99"/>
    <w:semiHidden/>
    <w:unhideWhenUsed/>
    <w:rsid w:val="00B93302"/>
    <w:rPr>
      <w:b/>
      <w:bCs/>
    </w:rPr>
  </w:style>
  <w:style w:type="character" w:customStyle="1" w:styleId="CommentSubjectChar">
    <w:name w:val="Comment Subject Char"/>
    <w:basedOn w:val="CommentTextChar"/>
    <w:link w:val="CommentSubject"/>
    <w:uiPriority w:val="99"/>
    <w:semiHidden/>
    <w:rsid w:val="00B933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7192">
      <w:bodyDiv w:val="1"/>
      <w:marLeft w:val="0"/>
      <w:marRight w:val="0"/>
      <w:marTop w:val="0"/>
      <w:marBottom w:val="0"/>
      <w:divBdr>
        <w:top w:val="none" w:sz="0" w:space="0" w:color="auto"/>
        <w:left w:val="none" w:sz="0" w:space="0" w:color="auto"/>
        <w:bottom w:val="none" w:sz="0" w:space="0" w:color="auto"/>
        <w:right w:val="none" w:sz="0" w:space="0" w:color="auto"/>
      </w:divBdr>
    </w:div>
    <w:div w:id="184261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FFF8401DB4104D9903E77102F1EC17" ma:contentTypeVersion="12" ma:contentTypeDescription="Creați un document nou." ma:contentTypeScope="" ma:versionID="35eb470da4b54f5cb7fd761a3038a53e">
  <xsd:schema xmlns:xsd="http://www.w3.org/2001/XMLSchema" xmlns:xs="http://www.w3.org/2001/XMLSchema" xmlns:p="http://schemas.microsoft.com/office/2006/metadata/properties" xmlns:ns2="7db3e78b-321d-4072-b745-56b283f4e2a8" xmlns:ns3="2df485f4-446a-4f9d-a30a-bca18b43f8b8" targetNamespace="http://schemas.microsoft.com/office/2006/metadata/properties" ma:root="true" ma:fieldsID="bf23299ac730d41bbb5e55d00a25f9e6" ns2:_="" ns3:_="">
    <xsd:import namespace="7db3e78b-321d-4072-b745-56b283f4e2a8"/>
    <xsd:import namespace="2df485f4-446a-4f9d-a30a-bca18b43f8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3e78b-321d-4072-b745-56b283f4e2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485f4-446a-4f9d-a30a-bca18b43f8b8" elementFormDefault="qualified">
    <xsd:import namespace="http://schemas.microsoft.com/office/2006/documentManagement/types"/>
    <xsd:import namespace="http://schemas.microsoft.com/office/infopath/2007/PartnerControls"/>
    <xsd:element name="SharedWithUsers" ma:index="16"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B9A35-5B93-4144-AECF-061FBAAC87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CC3E40-33B5-4C05-90B6-62ACEF55CC00}">
  <ds:schemaRefs>
    <ds:schemaRef ds:uri="http://schemas.microsoft.com/sharepoint/v3/contenttype/forms"/>
  </ds:schemaRefs>
</ds:datastoreItem>
</file>

<file path=customXml/itemProps3.xml><?xml version="1.0" encoding="utf-8"?>
<ds:datastoreItem xmlns:ds="http://schemas.openxmlformats.org/officeDocument/2006/customXml" ds:itemID="{938EDA22-8188-45D9-ACBC-414EAEEBD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3e78b-321d-4072-b745-56b283f4e2a8"/>
    <ds:schemaRef ds:uri="2df485f4-446a-4f9d-a30a-bca18b43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851</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Dinu</dc:creator>
  <cp:lastModifiedBy>Daniela Manea</cp:lastModifiedBy>
  <cp:revision>11</cp:revision>
  <dcterms:created xsi:type="dcterms:W3CDTF">2021-04-22T13:42:00Z</dcterms:created>
  <dcterms:modified xsi:type="dcterms:W3CDTF">2021-04-29T06:43:00Z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0x010100FCFFF8401DB4104D9903E77102F1EC17</vt:lpwstr>
  </property>
</Properties>
</file>