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/>
          <w:b/>
          <w:bCs/>
          <w:lang w:val="ro-RO"/>
        </w:rPr>
      </w:pPr>
      <w:r>
        <w:rPr>
          <w:rFonts w:hint="default"/>
          <w:b/>
          <w:bCs/>
          <w:lang w:val="ro-RO"/>
        </w:rPr>
        <w:t>ANEXA NR.___ LA CEREREA DE DECONT CARBURANT</w:t>
      </w:r>
      <w:bookmarkStart w:id="0" w:name="_GoBack"/>
      <w:bookmarkEnd w:id="0"/>
      <w:r>
        <w:rPr>
          <w:rFonts w:hint="default"/>
          <w:b/>
          <w:bCs/>
          <w:lang w:val="ro-RO"/>
        </w:rPr>
        <w:t xml:space="preserve"> NR.___________________________________</w:t>
      </w:r>
    </w:p>
    <w:tbl>
      <w:tblPr>
        <w:tblStyle w:val="4"/>
        <w:tblW w:w="15920" w:type="dxa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1590"/>
        <w:gridCol w:w="4024"/>
        <w:gridCol w:w="2287"/>
        <w:gridCol w:w="2155"/>
        <w:gridCol w:w="1336"/>
        <w:gridCol w:w="4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Nr. crt.</w:t>
            </w:r>
          </w:p>
        </w:tc>
        <w:tc>
          <w:tcPr>
            <w:tcW w:w="1590" w:type="dxa"/>
          </w:tcPr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hint="default" w:ascii="Cambria" w:hAnsi="Cambria" w:cs="Cambria"/>
                <w:b/>
                <w:bCs/>
                <w:sz w:val="24"/>
                <w:szCs w:val="24"/>
              </w:rPr>
              <w:t>Data călătoriei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  <w:r>
              <w:rPr>
                <w:rFonts w:hint="default" w:ascii="Cambria" w:hAnsi="Cambria" w:cs="Cambria"/>
                <w:sz w:val="24"/>
                <w:szCs w:val="24"/>
              </w:rPr>
              <w:t>zz.ll.aaaa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0"/>
                <w:szCs w:val="20"/>
              </w:rPr>
            </w:pPr>
            <w:r>
              <w:rPr>
                <w:rFonts w:hint="default" w:ascii="Cambria" w:hAnsi="Cambria" w:cs="Cambria"/>
                <w:sz w:val="20"/>
                <w:szCs w:val="20"/>
              </w:rPr>
              <w:t>(zi, lună, an)</w:t>
            </w:r>
          </w:p>
        </w:tc>
        <w:tc>
          <w:tcPr>
            <w:tcW w:w="4024" w:type="dxa"/>
          </w:tcPr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b/>
                <w:bCs/>
                <w:sz w:val="22"/>
                <w:szCs w:val="22"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sz w:val="22"/>
                <w:szCs w:val="22"/>
              </w:rPr>
              <w:t>bon fiscal</w:t>
            </w:r>
            <w:r>
              <w:rPr>
                <w:rFonts w:hint="default" w:ascii="Cambria" w:hAnsi="Cambria" w:cs="Cambria"/>
                <w:b/>
                <w:bCs/>
                <w:sz w:val="22"/>
                <w:szCs w:val="22"/>
                <w:lang w:val="ro-RO"/>
              </w:rPr>
              <w:t xml:space="preserve">/bonuri fiscale </w:t>
            </w:r>
            <w:r>
              <w:rPr>
                <w:rStyle w:val="5"/>
                <w:rFonts w:hint="default" w:ascii="Cambria" w:hAnsi="Cambria" w:cs="Cambria"/>
                <w:sz w:val="22"/>
                <w:szCs w:val="22"/>
              </w:rPr>
              <w:t>de carburant, emis(e) de societăţile de distribuţie a produselor petroliere</w:t>
            </w:r>
            <w:r>
              <w:rPr>
                <w:rStyle w:val="5"/>
                <w:rFonts w:hint="default" w:ascii="Cambria" w:hAnsi="Cambria" w:cs="Cambria"/>
                <w:sz w:val="22"/>
                <w:szCs w:val="22"/>
                <w:lang w:val="ro-RO"/>
              </w:rPr>
              <w:t xml:space="preserve"> - 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</w:pPr>
            <w:r>
              <w:rPr>
                <w:rFonts w:hint="default" w:ascii="Cambria" w:hAnsi="Cambria" w:cs="Cambria"/>
                <w:i/>
                <w:sz w:val="24"/>
                <w:szCs w:val="24"/>
              </w:rPr>
              <w:t>Număr</w:t>
            </w:r>
            <w:r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  <w:t xml:space="preserve"> / </w:t>
            </w:r>
            <w:r>
              <w:rPr>
                <w:rFonts w:hint="default" w:ascii="Cambria" w:hAnsi="Cambria" w:cs="Cambria"/>
                <w:i/>
                <w:sz w:val="24"/>
                <w:szCs w:val="24"/>
              </w:rPr>
              <w:t>data</w:t>
            </w:r>
            <w:r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  <w:lang w:val="ro-RO"/>
              </w:rPr>
            </w:pPr>
            <w:r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  <w:t xml:space="preserve">+ </w:t>
            </w:r>
            <w:r>
              <w:rPr>
                <w:rFonts w:hint="default" w:ascii="Cambria" w:hAnsi="Cambria" w:cs="Cambria"/>
                <w:i/>
                <w:sz w:val="24"/>
                <w:szCs w:val="24"/>
              </w:rPr>
              <w:t xml:space="preserve">suma inscrisă pe </w:t>
            </w:r>
            <w:r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  <w:t>bon/bonuri</w:t>
            </w:r>
          </w:p>
        </w:tc>
        <w:tc>
          <w:tcPr>
            <w:tcW w:w="2287" w:type="dxa"/>
          </w:tcPr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Localitatea  de plecare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  <w:t xml:space="preserve"> - </w:t>
            </w:r>
            <w:r>
              <w:rPr>
                <w:rFonts w:hint="default" w:ascii="Cambria" w:hAnsi="Cambria" w:cs="Cambria"/>
                <w:b w:val="0"/>
                <w:bCs w:val="0"/>
                <w:sz w:val="20"/>
                <w:szCs w:val="20"/>
                <w:lang w:val="ro-RO"/>
              </w:rPr>
              <w:t>se va mentiona obligatoriu si judetul</w:t>
            </w:r>
          </w:p>
        </w:tc>
        <w:tc>
          <w:tcPr>
            <w:tcW w:w="2155" w:type="dxa"/>
          </w:tcPr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</w:rPr>
              <w:t>Localitatea de destinație</w:t>
            </w: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sz w:val="20"/>
                <w:szCs w:val="20"/>
                <w:lang w:val="ro-RO"/>
              </w:rPr>
              <w:t xml:space="preserve">- </w:t>
            </w:r>
            <w:r>
              <w:rPr>
                <w:rFonts w:hint="default" w:ascii="Cambria" w:hAnsi="Cambria" w:cs="Cambria"/>
                <w:b w:val="0"/>
                <w:bCs w:val="0"/>
                <w:sz w:val="20"/>
                <w:szCs w:val="20"/>
                <w:lang w:val="ro-RO"/>
              </w:rPr>
              <w:t>se va mentiona obligatoriu si judetul</w:t>
            </w:r>
          </w:p>
        </w:tc>
        <w:tc>
          <w:tcPr>
            <w:tcW w:w="1336" w:type="dxa"/>
          </w:tcPr>
          <w:p>
            <w:pPr>
              <w:spacing w:after="0" w:line="240" w:lineRule="auto"/>
              <w:rPr>
                <w:rFonts w:hint="default" w:ascii="Cambria" w:hAnsi="Cambria" w:cs="Cambria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</w:rPr>
            </w:pPr>
            <w:r>
              <w:rPr>
                <w:rFonts w:hint="default" w:ascii="Cambria" w:hAnsi="Cambria" w:cs="Cambria"/>
                <w:b/>
                <w:bCs/>
              </w:rPr>
              <w:t>Distanța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</w:rPr>
            </w:pPr>
            <w:r>
              <w:rPr>
                <w:rFonts w:hint="default" w:ascii="Cambria" w:hAnsi="Cambria" w:cs="Cambria"/>
                <w:b/>
                <w:bCs/>
              </w:rPr>
              <w:t>parcursă (km)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</w:rPr>
            </w:pP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lang w:val="ro-RO"/>
              </w:rPr>
              <w:t>Conform</w:t>
            </w:r>
          </w:p>
          <w:p>
            <w:pPr>
              <w:spacing w:after="0" w:line="240" w:lineRule="auto"/>
              <w:rPr>
                <w:rFonts w:hint="default" w:ascii="Cambria" w:hAnsi="Cambria" w:cs="Cambria"/>
                <w:b/>
                <w:bCs/>
                <w:lang w:val="ro-RO"/>
              </w:rPr>
            </w:pPr>
            <w:r>
              <w:rPr>
                <w:rFonts w:hint="default" w:ascii="Cambria" w:hAnsi="Cambria" w:cs="Cambria"/>
                <w:b/>
                <w:bCs/>
                <w:lang w:val="ro-RO"/>
              </w:rPr>
              <w:t>distanta.ro</w:t>
            </w:r>
          </w:p>
        </w:tc>
        <w:tc>
          <w:tcPr>
            <w:tcW w:w="4009" w:type="dxa"/>
          </w:tcPr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hint="default" w:ascii="Cambria" w:hAnsi="Cambria" w:cs="Cambria"/>
                <w:b/>
                <w:bCs/>
                <w:sz w:val="24"/>
                <w:szCs w:val="24"/>
              </w:rPr>
              <w:t>Autoturismul cu care se efectuează deplasarea este in proprietatea</w:t>
            </w:r>
            <w:r>
              <w:rPr>
                <w:rFonts w:hint="default" w:ascii="Cambria" w:hAnsi="Cambria" w:cs="Cambria"/>
                <w:b/>
                <w:bCs/>
                <w:sz w:val="24"/>
                <w:szCs w:val="24"/>
                <w:lang w:val="ro-RO"/>
              </w:rPr>
              <w:t>*</w:t>
            </w:r>
            <w:r>
              <w:rPr>
                <w:rFonts w:hint="default" w:ascii="Cambria" w:hAnsi="Cambria" w:cs="Cambria"/>
                <w:b/>
                <w:bCs/>
                <w:sz w:val="24"/>
                <w:szCs w:val="24"/>
              </w:rPr>
              <w:t>:</w:t>
            </w:r>
          </w:p>
          <w:p>
            <w:pPr>
              <w:spacing w:after="0" w:line="240" w:lineRule="auto"/>
              <w:jc w:val="both"/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>□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mbria" w:hAnsi="Cambria" w:cs="Cambria"/>
                <w:sz w:val="24"/>
                <w:szCs w:val="24"/>
              </w:rPr>
              <w:t>personală</w:t>
            </w:r>
            <w:r>
              <w:rPr>
                <w:rFonts w:hint="default" w:ascii="Cambria" w:hAnsi="Cambria" w:cs="Cambria"/>
                <w:sz w:val="24"/>
                <w:szCs w:val="24"/>
                <w:lang w:val="ro-RO"/>
              </w:rPr>
              <w:t xml:space="preserve"> (P)</w:t>
            </w:r>
          </w:p>
          <w:p>
            <w:pPr>
              <w:spacing w:after="0" w:line="240" w:lineRule="auto"/>
              <w:jc w:val="both"/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>□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mbria" w:hAnsi="Cambria" w:cs="Cambria"/>
                <w:sz w:val="24"/>
                <w:szCs w:val="24"/>
              </w:rPr>
              <w:t>familie</w:t>
            </w:r>
            <w:r>
              <w:rPr>
                <w:rFonts w:hint="default" w:ascii="Cambria" w:hAnsi="Cambria" w:cs="Cambria"/>
                <w:sz w:val="24"/>
                <w:szCs w:val="24"/>
                <w:lang w:val="ro-RO"/>
              </w:rPr>
              <w:t xml:space="preserve"> (F)</w:t>
            </w:r>
          </w:p>
          <w:p>
            <w:pPr>
              <w:spacing w:after="0" w:line="240" w:lineRule="auto"/>
              <w:jc w:val="both"/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>□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mbria" w:hAnsi="Cambria" w:cs="Cambria"/>
                <w:sz w:val="24"/>
                <w:szCs w:val="24"/>
              </w:rPr>
              <w:t>asistentului persona</w:t>
            </w:r>
            <w:r>
              <w:rPr>
                <w:rFonts w:hint="default" w:ascii="Cambria" w:hAnsi="Cambria" w:cs="Cambria"/>
                <w:sz w:val="24"/>
                <w:szCs w:val="24"/>
                <w:lang w:val="ro-RO"/>
              </w:rPr>
              <w:t>l (AP)</w:t>
            </w:r>
          </w:p>
          <w:p>
            <w:pPr>
              <w:spacing w:after="0" w:line="240" w:lineRule="auto"/>
              <w:jc w:val="both"/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>□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mbria" w:hAnsi="Cambria" w:cs="Cambria"/>
                <w:sz w:val="24"/>
                <w:szCs w:val="24"/>
              </w:rPr>
              <w:t>însoțitorului</w:t>
            </w:r>
            <w:r>
              <w:rPr>
                <w:rFonts w:hint="default" w:ascii="Cambria" w:hAnsi="Cambria" w:cs="Cambria"/>
                <w:sz w:val="24"/>
                <w:szCs w:val="24"/>
                <w:lang w:val="ro-RO"/>
              </w:rPr>
              <w:t xml:space="preserve"> (Î)</w:t>
            </w:r>
          </w:p>
          <w:p>
            <w:pPr>
              <w:spacing w:after="0" w:line="240" w:lineRule="auto"/>
              <w:jc w:val="both"/>
              <w:rPr>
                <w:rFonts w:hint="default" w:ascii="Cambria" w:hAnsi="Cambria" w:cs="Cambria"/>
                <w:sz w:val="24"/>
                <w:szCs w:val="24"/>
                <w:lang w:val="ro-RO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>□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ambria" w:hAnsi="Cambria" w:cs="Cambria"/>
                <w:sz w:val="22"/>
                <w:szCs w:val="22"/>
              </w:rPr>
              <w:t>furnizorului de servicii sociale</w:t>
            </w:r>
            <w:r>
              <w:rPr>
                <w:rFonts w:hint="default" w:ascii="Cambria" w:hAnsi="Cambria" w:cs="Cambria"/>
                <w:sz w:val="22"/>
                <w:szCs w:val="22"/>
                <w:lang w:val="ro-RO"/>
              </w:rPr>
              <w:t>(FSS)</w:t>
            </w:r>
          </w:p>
          <w:p>
            <w:pPr>
              <w:spacing w:after="0" w:line="240" w:lineRule="auto"/>
              <w:jc w:val="both"/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18"/>
                <w:szCs w:val="18"/>
                <w:u w:val="none"/>
                <w:lang w:val="ro-RO" w:eastAsia="zh-CN" w:bidi="ar"/>
              </w:rPr>
            </w:pP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22"/>
                <w:szCs w:val="22"/>
                <w:u w:val="none"/>
                <w:lang w:val="ro-RO" w:eastAsia="zh-CN" w:bidi="ar"/>
              </w:rPr>
              <w:t xml:space="preserve">* </w:t>
            </w:r>
            <w:r>
              <w:rPr>
                <w:rStyle w:val="5"/>
                <w:rFonts w:hint="default" w:ascii="Cambria" w:hAnsi="Cambria" w:eastAsia="SimSun" w:cs="Cambria"/>
                <w:b/>
                <w:bCs/>
                <w:i w:val="0"/>
                <w:iCs w:val="0"/>
                <w:sz w:val="18"/>
                <w:szCs w:val="18"/>
                <w:u w:val="none"/>
                <w:lang w:val="ro-RO" w:eastAsia="zh-CN" w:bidi="ar"/>
              </w:rPr>
              <w:t>se va marca cu X căsuța corespunzătoare</w:t>
            </w:r>
          </w:p>
          <w:p>
            <w:pPr>
              <w:spacing w:after="0" w:line="240" w:lineRule="auto"/>
              <w:ind w:left="7"/>
              <w:jc w:val="both"/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</w:pPr>
            <w:r>
              <w:rPr>
                <w:rFonts w:hint="default" w:ascii="Cambria" w:hAnsi="Cambria" w:cs="Cambria"/>
                <w:i/>
                <w:sz w:val="24"/>
                <w:szCs w:val="24"/>
                <w:lang w:val="ro-RO"/>
              </w:rPr>
              <w:t>și se va menționa initiala in tabel pentru fiecare calatorie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590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24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287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2155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1336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  <w:tc>
          <w:tcPr>
            <w:tcW w:w="4009" w:type="dxa"/>
          </w:tcPr>
          <w:p>
            <w:pPr>
              <w:spacing w:after="0" w:line="480" w:lineRule="auto"/>
              <w:jc w:val="both"/>
              <w:rPr>
                <w:rFonts w:hint="default" w:ascii="Cambria" w:hAnsi="Cambria" w:cs="Cambr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700" w:right="878" w:bottom="137" w:left="5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57120"/>
    <w:rsid w:val="5D757120"/>
    <w:rsid w:val="6BBE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l5def1"/>
    <w:basedOn w:val="2"/>
    <w:qFormat/>
    <w:uiPriority w:val="0"/>
    <w:rPr>
      <w:rFonts w:hint="default" w:ascii="Arial" w:hAnsi="Arial" w:cs="Arial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FF8401DB4104D9903E77102F1EC17" ma:contentTypeVersion="12" ma:contentTypeDescription="Create a new document." ma:contentTypeScope="" ma:versionID="8302edca090edba2225182b757c769de">
  <xsd:schema xmlns:xsd="http://www.w3.org/2001/XMLSchema" xmlns:xs="http://www.w3.org/2001/XMLSchema" xmlns:p="http://schemas.microsoft.com/office/2006/metadata/properties" xmlns:ns2="7db3e78b-321d-4072-b745-56b283f4e2a8" xmlns:ns3="2df485f4-446a-4f9d-a30a-bca18b43f8b8" targetNamespace="http://schemas.microsoft.com/office/2006/metadata/properties" ma:root="true" ma:fieldsID="a13e514f306800483264a21d3ab67f7a" ns2:_="" ns3:_="">
    <xsd:import namespace="7db3e78b-321d-4072-b745-56b283f4e2a8"/>
    <xsd:import namespace="2df485f4-446a-4f9d-a30a-bca18b43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3e78b-321d-4072-b745-56b283f4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485f4-446a-4f9d-a30a-bca18b43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419525-DB40-4D48-A0B8-563BA4CD6FFB}"/>
</file>

<file path=customXml/itemProps3.xml><?xml version="1.0" encoding="utf-8"?>
<ds:datastoreItem xmlns:ds="http://schemas.openxmlformats.org/officeDocument/2006/customXml" ds:itemID="{DCAAA680-7817-4E46-A757-88FECDC06B34}"/>
</file>

<file path=customXml/itemProps4.xml><?xml version="1.0" encoding="utf-8"?>
<ds:datastoreItem xmlns:ds="http://schemas.openxmlformats.org/officeDocument/2006/customXml" ds:itemID="{EE2B96D6-6238-434B-B5B6-C639E41242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elena.rosu</dc:creator>
  <cp:lastModifiedBy>elena.rosu</cp:lastModifiedBy>
  <cp:revision>1</cp:revision>
  <cp:lastPrinted>2021-03-08T09:55:21Z</cp:lastPrinted>
  <dcterms:created xsi:type="dcterms:W3CDTF">2021-03-08T09:49:00Z</dcterms:created>
  <dcterms:modified xsi:type="dcterms:W3CDTF">2021-03-08T09:57:31Z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2057-11.2.0.8991</vt:lpwstr>
  </property>
  <property fmtid="{D5CDD505-2E9C-101B-9397-08002B2CF9AE}" pid="3" name="ContentTypeId">
    <vt:lpwstr>0x010100FCFFF8401DB4104D9903E77102F1EC17</vt:lpwstr>
  </property>
</Properties>
</file>